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26A2F" w14:textId="77777777" w:rsidR="002B295D" w:rsidRDefault="002B295D" w:rsidP="002B295D">
      <w:pPr>
        <w:spacing w:after="0" w:line="240" w:lineRule="auto"/>
        <w:rPr>
          <w:b/>
          <w:bCs/>
        </w:rPr>
      </w:pPr>
      <w:r>
        <w:rPr>
          <w:noProof/>
        </w:rPr>
        <w:drawing>
          <wp:inline distT="0" distB="0" distL="0" distR="0" wp14:anchorId="62C5BDA5" wp14:editId="243A722C">
            <wp:extent cx="1807633" cy="2600214"/>
            <wp:effectExtent l="0" t="0" r="2540" b="0"/>
            <wp:docPr id="11430723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289" cy="263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8B494" w14:textId="0DE22998" w:rsidR="002B295D" w:rsidRPr="002B295D" w:rsidRDefault="002B295D" w:rsidP="002B295D">
      <w:pPr>
        <w:spacing w:after="0" w:line="240" w:lineRule="auto"/>
        <w:rPr>
          <w:rFonts w:asciiTheme="majorHAnsi" w:hAnsiTheme="majorHAnsi" w:cstheme="majorHAnsi"/>
        </w:rPr>
      </w:pPr>
      <w:r w:rsidRPr="007904F4">
        <w:rPr>
          <w:rFonts w:asciiTheme="majorHAnsi" w:hAnsiTheme="majorHAnsi" w:cstheme="majorHAnsi"/>
        </w:rPr>
        <w:t xml:space="preserve">Sosiologi </w:t>
      </w:r>
      <w:r w:rsidRPr="002B295D">
        <w:rPr>
          <w:rFonts w:asciiTheme="majorHAnsi" w:hAnsiTheme="majorHAnsi" w:cstheme="majorHAnsi"/>
        </w:rPr>
        <w:t>A</w:t>
      </w:r>
      <w:r w:rsidRPr="007904F4">
        <w:rPr>
          <w:rFonts w:asciiTheme="majorHAnsi" w:hAnsiTheme="majorHAnsi" w:cstheme="majorHAnsi"/>
        </w:rPr>
        <w:t>gama: </w:t>
      </w:r>
      <w:r w:rsidRPr="002B295D">
        <w:rPr>
          <w:rFonts w:asciiTheme="majorHAnsi" w:hAnsiTheme="majorHAnsi" w:cstheme="majorHAnsi"/>
        </w:rPr>
        <w:t>K</w:t>
      </w:r>
      <w:r w:rsidRPr="007904F4">
        <w:rPr>
          <w:rFonts w:asciiTheme="majorHAnsi" w:hAnsiTheme="majorHAnsi" w:cstheme="majorHAnsi"/>
        </w:rPr>
        <w:t xml:space="preserve">ajian </w:t>
      </w:r>
      <w:r w:rsidRPr="002B295D">
        <w:rPr>
          <w:rFonts w:asciiTheme="majorHAnsi" w:hAnsiTheme="majorHAnsi" w:cstheme="majorHAnsi"/>
        </w:rPr>
        <w:t>T</w:t>
      </w:r>
      <w:r w:rsidRPr="007904F4">
        <w:rPr>
          <w:rFonts w:asciiTheme="majorHAnsi" w:hAnsiTheme="majorHAnsi" w:cstheme="majorHAnsi"/>
        </w:rPr>
        <w:t xml:space="preserve">entang </w:t>
      </w:r>
      <w:r w:rsidRPr="002B295D">
        <w:rPr>
          <w:rFonts w:asciiTheme="majorHAnsi" w:hAnsiTheme="majorHAnsi" w:cstheme="majorHAnsi"/>
        </w:rPr>
        <w:t>P</w:t>
      </w:r>
      <w:r w:rsidRPr="007904F4">
        <w:rPr>
          <w:rFonts w:asciiTheme="majorHAnsi" w:hAnsiTheme="majorHAnsi" w:cstheme="majorHAnsi"/>
        </w:rPr>
        <w:t xml:space="preserve">erilaku </w:t>
      </w:r>
      <w:r w:rsidRPr="002B295D">
        <w:rPr>
          <w:rFonts w:asciiTheme="majorHAnsi" w:hAnsiTheme="majorHAnsi" w:cstheme="majorHAnsi"/>
        </w:rPr>
        <w:t>I</w:t>
      </w:r>
      <w:r w:rsidRPr="007904F4">
        <w:rPr>
          <w:rFonts w:asciiTheme="majorHAnsi" w:hAnsiTheme="majorHAnsi" w:cstheme="majorHAnsi"/>
        </w:rPr>
        <w:t xml:space="preserve">nstitusional dalam </w:t>
      </w:r>
      <w:r w:rsidRPr="002B295D">
        <w:rPr>
          <w:rFonts w:asciiTheme="majorHAnsi" w:hAnsiTheme="majorHAnsi" w:cstheme="majorHAnsi"/>
        </w:rPr>
        <w:t>B</w:t>
      </w:r>
      <w:r w:rsidRPr="007904F4">
        <w:rPr>
          <w:rFonts w:asciiTheme="majorHAnsi" w:hAnsiTheme="majorHAnsi" w:cstheme="majorHAnsi"/>
        </w:rPr>
        <w:t xml:space="preserve">eragama </w:t>
      </w:r>
      <w:r w:rsidRPr="002B295D">
        <w:rPr>
          <w:rFonts w:asciiTheme="majorHAnsi" w:hAnsiTheme="majorHAnsi" w:cstheme="majorHAnsi"/>
        </w:rPr>
        <w:t>A</w:t>
      </w:r>
      <w:r w:rsidRPr="007904F4">
        <w:rPr>
          <w:rFonts w:asciiTheme="majorHAnsi" w:hAnsiTheme="majorHAnsi" w:cstheme="majorHAnsi"/>
        </w:rPr>
        <w:t>nggota Persis dan Nahdlatul Ulama</w:t>
      </w:r>
    </w:p>
    <w:p w14:paraId="662482C1" w14:textId="77777777" w:rsidR="002B295D" w:rsidRPr="007904F4" w:rsidRDefault="002B295D" w:rsidP="002B295D">
      <w:pPr>
        <w:spacing w:after="0" w:line="240" w:lineRule="auto"/>
        <w:rPr>
          <w:rFonts w:asciiTheme="majorHAnsi" w:hAnsiTheme="majorHAnsi" w:cstheme="majorHAnsi"/>
          <w:u w:val="single"/>
        </w:rPr>
      </w:pPr>
      <w:proofErr w:type="gramStart"/>
      <w:r w:rsidRPr="002B295D">
        <w:rPr>
          <w:rFonts w:asciiTheme="majorHAnsi" w:hAnsiTheme="majorHAnsi" w:cstheme="majorHAnsi"/>
          <w:u w:val="single"/>
        </w:rPr>
        <w:t xml:space="preserve">Pengarang </w:t>
      </w:r>
      <w:r w:rsidRPr="002B295D">
        <w:rPr>
          <w:rFonts w:asciiTheme="majorHAnsi" w:hAnsiTheme="majorHAnsi" w:cstheme="majorHAnsi"/>
        </w:rPr>
        <w:t>:</w:t>
      </w:r>
      <w:proofErr w:type="gramEnd"/>
      <w:r w:rsidRPr="002B295D">
        <w:rPr>
          <w:rFonts w:asciiTheme="majorHAnsi" w:hAnsiTheme="majorHAnsi" w:cstheme="majorHAnsi"/>
        </w:rPr>
        <w:t xml:space="preserve"> </w:t>
      </w:r>
      <w:hyperlink r:id="rId5" w:history="1">
        <w:r w:rsidRPr="007904F4">
          <w:rPr>
            <w:rStyle w:val="Hyperlink"/>
            <w:rFonts w:asciiTheme="majorHAnsi" w:hAnsiTheme="majorHAnsi" w:cstheme="majorHAnsi"/>
            <w:color w:val="auto"/>
            <w:u w:val="none"/>
          </w:rPr>
          <w:t>Beni Ahmad Saebani</w:t>
        </w:r>
      </w:hyperlink>
    </w:p>
    <w:p w14:paraId="21B92305" w14:textId="77777777" w:rsidR="002B295D" w:rsidRPr="007904F4" w:rsidRDefault="002B295D" w:rsidP="002B295D">
      <w:pPr>
        <w:spacing w:after="0" w:line="240" w:lineRule="auto"/>
        <w:rPr>
          <w:rFonts w:asciiTheme="majorHAnsi" w:hAnsiTheme="majorHAnsi" w:cstheme="majorHAnsi"/>
        </w:rPr>
      </w:pPr>
      <w:r w:rsidRPr="007904F4">
        <w:rPr>
          <w:rFonts w:asciiTheme="majorHAnsi" w:hAnsiTheme="majorHAnsi" w:cstheme="majorHAnsi"/>
        </w:rPr>
        <w:t>Refika Aditama, 161 halaman</w:t>
      </w:r>
    </w:p>
    <w:p w14:paraId="568148C9" w14:textId="77777777" w:rsidR="002B295D" w:rsidRPr="002B295D" w:rsidRDefault="002B295D" w:rsidP="002B295D">
      <w:pPr>
        <w:spacing w:after="0" w:line="240" w:lineRule="auto"/>
        <w:rPr>
          <w:rFonts w:asciiTheme="majorHAnsi" w:hAnsiTheme="majorHAnsi" w:cstheme="majorHAnsi"/>
        </w:rPr>
      </w:pPr>
      <w:proofErr w:type="gramStart"/>
      <w:r w:rsidRPr="007904F4">
        <w:rPr>
          <w:rFonts w:asciiTheme="majorHAnsi" w:hAnsiTheme="majorHAnsi" w:cstheme="majorHAnsi"/>
        </w:rPr>
        <w:t>Penerbit</w:t>
      </w:r>
      <w:r w:rsidRPr="002B295D">
        <w:rPr>
          <w:rFonts w:asciiTheme="majorHAnsi" w:hAnsiTheme="majorHAnsi" w:cstheme="majorHAnsi"/>
        </w:rPr>
        <w:t xml:space="preserve"> :</w:t>
      </w:r>
      <w:proofErr w:type="gramEnd"/>
      <w:r w:rsidRPr="002B295D">
        <w:rPr>
          <w:rFonts w:asciiTheme="majorHAnsi" w:hAnsiTheme="majorHAnsi" w:cstheme="majorHAnsi"/>
        </w:rPr>
        <w:t xml:space="preserve"> </w:t>
      </w:r>
      <w:r w:rsidRPr="007904F4">
        <w:rPr>
          <w:rFonts w:asciiTheme="majorHAnsi" w:hAnsiTheme="majorHAnsi" w:cstheme="majorHAnsi"/>
        </w:rPr>
        <w:t>Refika Aditama</w:t>
      </w:r>
    </w:p>
    <w:p w14:paraId="38D23C48" w14:textId="77777777" w:rsidR="002B295D" w:rsidRPr="002B295D" w:rsidRDefault="002B295D" w:rsidP="002B295D">
      <w:pPr>
        <w:spacing w:after="0" w:line="240" w:lineRule="auto"/>
        <w:rPr>
          <w:rFonts w:asciiTheme="majorHAnsi" w:hAnsiTheme="majorHAnsi" w:cstheme="majorHAnsi"/>
        </w:rPr>
      </w:pPr>
      <w:proofErr w:type="gramStart"/>
      <w:r w:rsidRPr="007904F4">
        <w:rPr>
          <w:rFonts w:asciiTheme="majorHAnsi" w:hAnsiTheme="majorHAnsi" w:cstheme="majorHAnsi"/>
        </w:rPr>
        <w:t>ISBN</w:t>
      </w:r>
      <w:r w:rsidRPr="002B295D">
        <w:rPr>
          <w:rFonts w:asciiTheme="majorHAnsi" w:hAnsiTheme="majorHAnsi" w:cstheme="majorHAnsi"/>
        </w:rPr>
        <w:t xml:space="preserve"> :</w:t>
      </w:r>
      <w:proofErr w:type="gramEnd"/>
      <w:r w:rsidRPr="002B295D">
        <w:rPr>
          <w:rFonts w:asciiTheme="majorHAnsi" w:hAnsiTheme="majorHAnsi" w:cstheme="majorHAnsi"/>
        </w:rPr>
        <w:t xml:space="preserve"> </w:t>
      </w:r>
      <w:r w:rsidRPr="007904F4">
        <w:rPr>
          <w:rFonts w:asciiTheme="majorHAnsi" w:hAnsiTheme="majorHAnsi" w:cstheme="majorHAnsi"/>
        </w:rPr>
        <w:t>9791073325, 9789791073325</w:t>
      </w:r>
    </w:p>
    <w:p w14:paraId="74AB3F0C" w14:textId="393C5B68" w:rsidR="00685F37" w:rsidRPr="002B295D" w:rsidRDefault="002B295D" w:rsidP="002B295D">
      <w:pPr>
        <w:rPr>
          <w:rFonts w:asciiTheme="majorHAnsi" w:hAnsiTheme="majorHAnsi" w:cstheme="majorHAnsi"/>
        </w:rPr>
      </w:pPr>
      <w:proofErr w:type="gramStart"/>
      <w:r w:rsidRPr="002B295D">
        <w:rPr>
          <w:rFonts w:asciiTheme="majorHAnsi" w:hAnsiTheme="majorHAnsi" w:cstheme="majorHAnsi"/>
        </w:rPr>
        <w:t>Tebal :</w:t>
      </w:r>
      <w:proofErr w:type="gramEnd"/>
      <w:r w:rsidRPr="002B295D">
        <w:rPr>
          <w:rFonts w:asciiTheme="majorHAnsi" w:hAnsiTheme="majorHAnsi" w:cstheme="majorHAnsi"/>
        </w:rPr>
        <w:t xml:space="preserve"> 161 Halaman</w:t>
      </w:r>
      <w:r w:rsidRPr="002B295D">
        <w:rPr>
          <w:rFonts w:asciiTheme="majorHAnsi" w:hAnsiTheme="majorHAnsi" w:cstheme="majorHAnsi"/>
        </w:rPr>
        <w:t>/Edisi Revisi 2022.</w:t>
      </w:r>
    </w:p>
    <w:p w14:paraId="0EC0F342" w14:textId="77777777" w:rsidR="002B295D" w:rsidRDefault="002B295D" w:rsidP="002B295D"/>
    <w:tbl>
      <w:tblPr>
        <w:tblW w:w="142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10"/>
      </w:tblGrid>
      <w:tr w:rsidR="007904F4" w:rsidRPr="007904F4" w14:paraId="6C08A0A0" w14:textId="77777777" w:rsidTr="007904F4">
        <w:trPr>
          <w:tblCellSpacing w:w="0" w:type="dxa"/>
        </w:trPr>
        <w:tc>
          <w:tcPr>
            <w:tcW w:w="0" w:type="auto"/>
            <w:hideMark/>
          </w:tcPr>
          <w:p w14:paraId="18E2E1B5" w14:textId="43ACF536" w:rsidR="007904F4" w:rsidRDefault="007904F4" w:rsidP="007904F4">
            <w:pPr>
              <w:rPr>
                <w:b/>
                <w:bCs/>
              </w:rPr>
            </w:pPr>
          </w:p>
          <w:p w14:paraId="69B1FB75" w14:textId="2695E617" w:rsidR="007904F4" w:rsidRPr="007904F4" w:rsidRDefault="007904F4" w:rsidP="007904F4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06CAA85F" w14:textId="77777777" w:rsidR="007904F4" w:rsidRDefault="007904F4" w:rsidP="002B295D">
      <w:bookmarkStart w:id="0" w:name="search_anchor"/>
      <w:bookmarkEnd w:id="0"/>
    </w:p>
    <w:sectPr w:rsidR="007904F4" w:rsidSect="002B295D">
      <w:pgSz w:w="8562" w:h="10660" w:code="1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4F4"/>
    <w:rsid w:val="002B295D"/>
    <w:rsid w:val="00685F37"/>
    <w:rsid w:val="007904F4"/>
    <w:rsid w:val="00BD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1998C"/>
  <w15:chartTrackingRefBased/>
  <w15:docId w15:val="{CAA69A4D-6B1D-4D7A-A19C-055DF1B5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985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881954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8801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62817">
                              <w:marLeft w:val="0"/>
                              <w:marRight w:val="0"/>
                              <w:marTop w:val="48"/>
                              <w:marBottom w:val="4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58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9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8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02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3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.id/search?hl=id&amp;tbo=p&amp;tbm=bks&amp;q=inauthor:%22Beni+Ahmad+Saebani%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320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 ahmad saebani</dc:creator>
  <cp:keywords/>
  <dc:description/>
  <cp:lastModifiedBy>beni ahmad saebani</cp:lastModifiedBy>
  <cp:revision>1</cp:revision>
  <dcterms:created xsi:type="dcterms:W3CDTF">2025-05-12T05:59:00Z</dcterms:created>
  <dcterms:modified xsi:type="dcterms:W3CDTF">2025-05-12T06:13:00Z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19017342-f3c0-4f74-9071-dcba42cf9953</vt:lpwstr>
  </property>
</Properties>
</file>