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D0" w:rsidRPr="009D75AF" w:rsidRDefault="00C311D0" w:rsidP="009D75A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id-ID"/>
        </w:rPr>
      </w:pPr>
    </w:p>
    <w:p w:rsidR="0029787E" w:rsidRPr="0029787E" w:rsidRDefault="00710015" w:rsidP="007100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Medsos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826E54" w:rsidRPr="002978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</w:t>
      </w:r>
      <w:r w:rsidR="0029787E" w:rsidRPr="0029787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ilkada</w:t>
      </w:r>
      <w:proofErr w:type="spellEnd"/>
    </w:p>
    <w:p w:rsidR="0029787E" w:rsidRPr="0029787E" w:rsidRDefault="00710015" w:rsidP="00643B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: </w:t>
      </w:r>
      <w:proofErr w:type="spellStart"/>
      <w:r w:rsidR="00643B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Darajat</w:t>
      </w:r>
      <w:proofErr w:type="spellEnd"/>
      <w:r w:rsidR="00643B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="00643B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Wibawa</w:t>
      </w:r>
      <w:proofErr w:type="spellEnd"/>
      <w:r w:rsidR="00643B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*</w:t>
      </w:r>
      <w:r w:rsidR="008C3D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)</w:t>
      </w:r>
    </w:p>
    <w:p w:rsidR="00506F83" w:rsidRPr="0029787E" w:rsidRDefault="00506F83" w:rsidP="00B53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0015" w:rsidRDefault="00076F29" w:rsidP="00643B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6F29">
        <w:rPr>
          <w:rFonts w:ascii="Times New Roman" w:eastAsia="Times New Roman" w:hAnsi="Times New Roman" w:cs="Times New Roman"/>
          <w:bCs/>
          <w:sz w:val="24"/>
          <w:szCs w:val="24"/>
        </w:rPr>
        <w:t xml:space="preserve">BOLEH </w:t>
      </w:r>
      <w:proofErr w:type="spellStart"/>
      <w:r w:rsidRPr="00076F29">
        <w:rPr>
          <w:rFonts w:ascii="Times New Roman" w:eastAsia="Times New Roman" w:hAnsi="Times New Roman" w:cs="Times New Roman"/>
          <w:bCs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F29">
        <w:rPr>
          <w:rFonts w:ascii="Times New Roman" w:eastAsia="Times New Roman" w:hAnsi="Times New Roman" w:cs="Times New Roman"/>
          <w:bCs/>
          <w:sz w:val="24"/>
          <w:szCs w:val="24"/>
        </w:rPr>
        <w:t>akun-akun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men</w:t>
      </w:r>
      <w:r w:rsidR="009D1AFC">
        <w:rPr>
          <w:rFonts w:ascii="Times New Roman" w:eastAsia="Times New Roman" w:hAnsi="Times New Roman" w:cs="Times New Roman"/>
          <w:bCs/>
          <w:sz w:val="24"/>
          <w:szCs w:val="24"/>
        </w:rPr>
        <w:t>gatas</w:t>
      </w:r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makan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relawan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kawan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balad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baraya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mengindentifikasikan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kelompok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pendukung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kandidat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>tertentu</w:t>
      </w:r>
      <w:proofErr w:type="spellEnd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pencalonan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Gubernur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06A2">
        <w:rPr>
          <w:rFonts w:ascii="Times New Roman" w:eastAsia="Times New Roman" w:hAnsi="Times New Roman" w:cs="Times New Roman"/>
          <w:bCs/>
          <w:sz w:val="24"/>
          <w:szCs w:val="24"/>
        </w:rPr>
        <w:t>Wakil</w:t>
      </w:r>
      <w:proofErr w:type="spellEnd"/>
      <w:r w:rsidR="001006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Gubernur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Jabar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>termasuk</w:t>
      </w:r>
      <w:proofErr w:type="spellEnd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Wali</w:t>
      </w:r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>kota</w:t>
      </w:r>
      <w:proofErr w:type="spellEnd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>Wakil</w:t>
      </w:r>
      <w:proofErr w:type="spellEnd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>Walikota</w:t>
      </w:r>
      <w:proofErr w:type="spellEnd"/>
      <w:r w:rsidR="007100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Kota Bandung,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mulai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me</w:t>
      </w:r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ramaikan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</w:t>
      </w:r>
      <w:proofErr w:type="spellStart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sosial</w:t>
      </w:r>
      <w:proofErr w:type="spellEnd"/>
      <w:r w:rsidR="00B53A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43B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04CF0" w:rsidRDefault="00710015" w:rsidP="0000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tanggung-tanggung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akun-akun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menampilkan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konten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bernada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keberhasilan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positif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54EE">
        <w:rPr>
          <w:rFonts w:ascii="Times New Roman" w:eastAsia="Times New Roman" w:hAnsi="Times New Roman" w:cs="Times New Roman"/>
          <w:bCs/>
          <w:sz w:val="24"/>
          <w:szCs w:val="24"/>
        </w:rPr>
        <w:t>lainnya</w:t>
      </w:r>
      <w:proofErr w:type="spellEnd"/>
      <w:r w:rsidR="001F54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terhadap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kandidat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tertentu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mulai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menampilkan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konten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menguraikan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keberhasilan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kedermawanan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kepedulian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kerukunan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keluarganya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sampai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memuji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memuja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setiap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gerak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langkah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sudah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sedang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dilaksanakan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calon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hendak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diusungnya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Alhasil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ada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titik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torehan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menggambarkan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negatif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calonnya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semuanya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serba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indah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dibaca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disimak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FB06A9" w:rsidRPr="00FB06A9" w:rsidRDefault="001006A2" w:rsidP="00004C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Sebenarnya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esta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demokrasi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memilih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ubernur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akil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ubernur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serta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memilih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16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walikota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bupati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Jabar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secara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serentak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berlangsung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pada</w:t>
      </w:r>
      <w:proofErr w:type="spellEnd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KPU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Jabar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ED3">
        <w:rPr>
          <w:rFonts w:ascii="Times New Roman" w:eastAsia="Times New Roman" w:hAnsi="Times New Roman" w:cs="Times New Roman"/>
          <w:bCs/>
          <w:sz w:val="24"/>
          <w:szCs w:val="24"/>
        </w:rPr>
        <w:t>bisa</w:t>
      </w:r>
      <w:proofErr w:type="spellEnd"/>
      <w:r w:rsidR="00954E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ED3">
        <w:rPr>
          <w:rFonts w:ascii="Times New Roman" w:eastAsia="Times New Roman" w:hAnsi="Times New Roman" w:cs="Times New Roman"/>
          <w:bCs/>
          <w:sz w:val="24"/>
          <w:szCs w:val="24"/>
        </w:rPr>
        <w:t>jadi</w:t>
      </w:r>
      <w:proofErr w:type="spellEnd"/>
      <w:r w:rsidR="00954E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54ED3">
        <w:rPr>
          <w:rFonts w:ascii="Times New Roman" w:eastAsia="Times New Roman" w:hAnsi="Times New Roman" w:cs="Times New Roman"/>
          <w:bCs/>
          <w:sz w:val="24"/>
          <w:szCs w:val="24"/>
        </w:rPr>
        <w:t>baru</w:t>
      </w:r>
      <w:proofErr w:type="spellEnd"/>
      <w:r w:rsidR="00954E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bera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ncang-ancang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memulai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tahapan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pilkada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3BFD">
        <w:rPr>
          <w:rFonts w:ascii="Times New Roman" w:eastAsia="Times New Roman" w:hAnsi="Times New Roman" w:cs="Times New Roman"/>
          <w:bCs/>
          <w:sz w:val="24"/>
          <w:szCs w:val="24"/>
        </w:rPr>
        <w:t xml:space="preserve">di </w:t>
      </w:r>
      <w:proofErr w:type="spellStart"/>
      <w:r w:rsidR="00643BFD">
        <w:rPr>
          <w:rFonts w:ascii="Times New Roman" w:eastAsia="Times New Roman" w:hAnsi="Times New Roman" w:cs="Times New Roman"/>
          <w:bCs/>
          <w:sz w:val="24"/>
          <w:szCs w:val="24"/>
        </w:rPr>
        <w:t>bulan</w:t>
      </w:r>
      <w:proofErr w:type="spellEnd"/>
      <w:r w:rsidR="00643B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Agustus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2017</w:t>
      </w:r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emudian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penyerahan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dukungan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perseorangan</w:t>
      </w:r>
      <w:proofErr w:type="spellEnd"/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Oktober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-November</w:t>
      </w:r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pendaftaran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bakal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calon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partai</w:t>
      </w:r>
      <w:proofErr w:type="spellEnd"/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Januari-Februari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</w:t>
      </w:r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pemungutan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suara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>Juni</w:t>
      </w:r>
      <w:proofErr w:type="spellEnd"/>
      <w:r w:rsidR="00FB06A9" w:rsidRPr="00FB06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</w:t>
      </w:r>
      <w:r w:rsidR="008446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Namun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dukung-mendukung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lewat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media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ial</w:t>
      </w:r>
      <w:proofErr w:type="spellEnd"/>
      <w:proofErr w:type="gramEnd"/>
      <w:r w:rsidR="0029787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43BFD">
        <w:rPr>
          <w:rFonts w:ascii="Times New Roman" w:eastAsia="Times New Roman" w:hAnsi="Times New Roman" w:cs="Times New Roman"/>
          <w:bCs/>
          <w:sz w:val="24"/>
          <w:szCs w:val="24"/>
        </w:rPr>
        <w:t>sudah</w:t>
      </w:r>
      <w:proofErr w:type="spellEnd"/>
      <w:r w:rsidR="00643B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6F29">
        <w:rPr>
          <w:rFonts w:ascii="Times New Roman" w:eastAsia="Times New Roman" w:hAnsi="Times New Roman" w:cs="Times New Roman"/>
          <w:bCs/>
          <w:sz w:val="24"/>
          <w:szCs w:val="24"/>
        </w:rPr>
        <w:t>tak</w:t>
      </w:r>
      <w:proofErr w:type="spellEnd"/>
      <w:r w:rsidR="00076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6F29">
        <w:rPr>
          <w:rFonts w:ascii="Times New Roman" w:eastAsia="Times New Roman" w:hAnsi="Times New Roman" w:cs="Times New Roman"/>
          <w:bCs/>
          <w:sz w:val="24"/>
          <w:szCs w:val="24"/>
        </w:rPr>
        <w:t>terbendung</w:t>
      </w:r>
      <w:proofErr w:type="spellEnd"/>
      <w:r w:rsidR="00076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6F29">
        <w:rPr>
          <w:rFonts w:ascii="Times New Roman" w:eastAsia="Times New Roman" w:hAnsi="Times New Roman" w:cs="Times New Roman"/>
          <w:bCs/>
          <w:sz w:val="24"/>
          <w:szCs w:val="24"/>
        </w:rPr>
        <w:t>lagi</w:t>
      </w:r>
      <w:proofErr w:type="spellEnd"/>
      <w:r w:rsidR="00076F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53DA5" w:rsidRDefault="00076F29" w:rsidP="00E866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pendukung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calon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kandidit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menyadari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pilihan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menarik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massa</w:t>
      </w:r>
      <w:proofErr w:type="spellEnd"/>
      <w:proofErr w:type="gram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jitu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jika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dibandingkan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metode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lama yang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bersifat</w:t>
      </w:r>
      <w:proofErr w:type="spellEnd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04CF0">
        <w:rPr>
          <w:rFonts w:ascii="Times New Roman" w:eastAsia="Times New Roman" w:hAnsi="Times New Roman" w:cs="Times New Roman"/>
          <w:bCs/>
          <w:sz w:val="24"/>
          <w:szCs w:val="24"/>
        </w:rPr>
        <w:t>konpensional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E866BA" w:rsidRPr="00E866BA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konpensional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antaranya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pengerahan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CF0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="00004C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06A2">
        <w:rPr>
          <w:rFonts w:ascii="Times New Roman" w:eastAsia="Times New Roman" w:hAnsi="Times New Roman" w:cs="Times New Roman"/>
          <w:sz w:val="24"/>
          <w:szCs w:val="24"/>
        </w:rPr>
        <w:t>P</w:t>
      </w:r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engerahan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proofErr w:type="gram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rapat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06A2">
        <w:rPr>
          <w:rFonts w:ascii="Times New Roman" w:eastAsia="Times New Roman" w:hAnsi="Times New Roman" w:cs="Times New Roman"/>
          <w:sz w:val="24"/>
          <w:szCs w:val="24"/>
        </w:rPr>
        <w:t xml:space="preserve">pun </w:t>
      </w:r>
      <w:proofErr w:type="spell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terasa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hampa</w:t>
      </w:r>
      <w:proofErr w:type="spellEnd"/>
      <w:r w:rsidR="001006A2"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0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01C" w:rsidRPr="0017201C" w:rsidRDefault="00076F29" w:rsidP="00753D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866BA" w:rsidRPr="00E866BA">
        <w:rPr>
          <w:rFonts w:ascii="Times New Roman" w:hAnsi="Times New Roman" w:cs="Times New Roman"/>
          <w:sz w:val="24"/>
          <w:szCs w:val="24"/>
        </w:rPr>
        <w:t>romosi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ide,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visi-misi</w:t>
      </w:r>
      <w:proofErr w:type="spellEnd"/>
      <w:r w:rsidR="00E866BA" w:rsidRPr="00E866BA">
        <w:rPr>
          <w:rFonts w:ascii="Times New Roman" w:hAnsi="Times New Roman" w:cs="Times New Roman"/>
          <w:b/>
          <w:sz w:val="24"/>
          <w:szCs w:val="24"/>
        </w:rPr>
        <w:t>,</w:t>
      </w:r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</w:t>
      </w:r>
      <w:r w:rsidR="00E866BA" w:rsidRPr="00E866BA">
        <w:rPr>
          <w:rFonts w:ascii="Times New Roman" w:hAnsi="Times New Roman" w:cs="Times New Roman"/>
          <w:i/>
          <w:sz w:val="24"/>
          <w:szCs w:val="24"/>
        </w:rPr>
        <w:t>black campaign</w:t>
      </w:r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debat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frontal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r w:rsidR="001006A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>.</w:t>
      </w:r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r w:rsidR="0017201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66BA" w:rsidRPr="00E866BA">
        <w:rPr>
          <w:rFonts w:ascii="Times New Roman" w:hAnsi="Times New Roman" w:cs="Times New Roman"/>
          <w:sz w:val="24"/>
          <w:szCs w:val="24"/>
        </w:rPr>
        <w:t>manis</w:t>
      </w:r>
      <w:proofErr w:type="spellEnd"/>
      <w:proofErr w:type="gram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terpampang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baliho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selebaran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kaos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67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844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omongan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E866BA">
        <w:rPr>
          <w:rFonts w:ascii="Times New Roman" w:hAnsi="Times New Roman" w:cs="Times New Roman"/>
          <w:sz w:val="24"/>
          <w:szCs w:val="24"/>
        </w:rPr>
        <w:t>koleganya</w:t>
      </w:r>
      <w:proofErr w:type="spellEnd"/>
      <w:r w:rsidR="00E866BA" w:rsidRPr="00E866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53DA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diragukan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jitu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simpati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BFD">
        <w:rPr>
          <w:rFonts w:ascii="Times New Roman" w:hAnsi="Times New Roman" w:cs="Times New Roman"/>
          <w:sz w:val="24"/>
          <w:szCs w:val="24"/>
        </w:rPr>
        <w:t>memenangkan</w:t>
      </w:r>
      <w:proofErr w:type="spellEnd"/>
      <w:r w:rsidR="00643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BFD">
        <w:rPr>
          <w:rFonts w:ascii="Times New Roman" w:hAnsi="Times New Roman" w:cs="Times New Roman"/>
          <w:sz w:val="24"/>
          <w:szCs w:val="24"/>
        </w:rPr>
        <w:t>pertarungan</w:t>
      </w:r>
      <w:proofErr w:type="spellEnd"/>
      <w:r w:rsidR="00643BF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43BFD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643B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BFD" w:rsidRDefault="00643BFD" w:rsidP="008446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29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07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29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E866BA" w:rsidRPr="0017201C">
        <w:rPr>
          <w:rFonts w:ascii="Times New Roman" w:hAnsi="Times New Roman" w:cs="Times New Roman"/>
          <w:sz w:val="24"/>
          <w:szCs w:val="24"/>
        </w:rPr>
        <w:t>fektif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676">
        <w:rPr>
          <w:rFonts w:ascii="Times New Roman" w:hAnsi="Times New Roman" w:cs="Times New Roman"/>
          <w:sz w:val="24"/>
          <w:szCs w:val="24"/>
        </w:rPr>
        <w:t>penggunanya</w:t>
      </w:r>
      <w:proofErr w:type="spellEnd"/>
      <w:r w:rsidR="00844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676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="008446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29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7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29">
        <w:rPr>
          <w:rFonts w:ascii="Times New Roman" w:hAnsi="Times New Roman" w:cs="Times New Roman"/>
          <w:sz w:val="24"/>
          <w:szCs w:val="24"/>
        </w:rPr>
        <w:t>mengena</w:t>
      </w:r>
      <w:proofErr w:type="spellEnd"/>
      <w:r w:rsidR="0007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29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="0007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F29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076F29">
        <w:rPr>
          <w:rFonts w:ascii="Times New Roman" w:hAnsi="Times New Roman" w:cs="Times New Roman"/>
          <w:sz w:val="24"/>
          <w:szCs w:val="24"/>
        </w:rPr>
        <w:t xml:space="preserve"> m</w:t>
      </w:r>
      <w:r w:rsidR="00E866BA" w:rsidRPr="0017201C">
        <w:rPr>
          <w:rFonts w:ascii="Times New Roman" w:hAnsi="Times New Roman" w:cs="Times New Roman"/>
          <w:sz w:val="24"/>
          <w:szCs w:val="24"/>
        </w:rPr>
        <w:t xml:space="preserve">edia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BA" w:rsidRPr="0017201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="0084467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44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ide yang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ide,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201C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proofErr w:type="gram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koleganya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01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ketimbang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manis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orator yang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disiapkan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team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pemenangan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17201C">
        <w:rPr>
          <w:rFonts w:ascii="Times New Roman" w:hAnsi="Times New Roman" w:cs="Times New Roman"/>
          <w:sz w:val="24"/>
          <w:szCs w:val="24"/>
        </w:rPr>
        <w:t>.</w:t>
      </w:r>
      <w:r w:rsidR="00E866BA"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etiap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berp</w:t>
      </w:r>
      <w:r>
        <w:rPr>
          <w:rFonts w:ascii="Times New Roman" w:eastAsia="Times New Roman" w:hAnsi="Times New Roman" w:cs="Times New Roman"/>
          <w:sz w:val="24"/>
          <w:szCs w:val="24"/>
        </w:rPr>
        <w:t>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orang lain,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246E" w:rsidRPr="0017201C">
        <w:rPr>
          <w:rFonts w:ascii="Times New Roman" w:eastAsia="Times New Roman" w:hAnsi="Times New Roman" w:cs="Times New Roman"/>
          <w:i/>
          <w:sz w:val="24"/>
          <w:szCs w:val="24"/>
        </w:rPr>
        <w:t>one man one vote</w:t>
      </w:r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puluhan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ratusan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ribuan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C9246E" w:rsidRPr="002A7F96">
        <w:rPr>
          <w:rFonts w:ascii="Times New Roman" w:eastAsia="Times New Roman" w:hAnsi="Times New Roman" w:cs="Times New Roman"/>
          <w:sz w:val="24"/>
          <w:szCs w:val="24"/>
        </w:rPr>
        <w:t xml:space="preserve"> orang.</w:t>
      </w:r>
      <w:r w:rsidR="00172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DA5" w:rsidRPr="00EC2DAC" w:rsidRDefault="00753DA5" w:rsidP="00753D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2DAC">
        <w:rPr>
          <w:rFonts w:ascii="Times New Roman" w:eastAsia="Times New Roman" w:hAnsi="Times New Roman" w:cs="Times New Roman"/>
          <w:b/>
          <w:sz w:val="24"/>
          <w:szCs w:val="24"/>
        </w:rPr>
        <w:t>Berdialektika</w:t>
      </w:r>
      <w:proofErr w:type="spellEnd"/>
      <w:r w:rsidRPr="00EC2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DAC"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proofErr w:type="spellEnd"/>
      <w:r w:rsidRPr="00EC2DA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EC2DAC">
        <w:rPr>
          <w:rFonts w:ascii="Times New Roman" w:eastAsia="Times New Roman" w:hAnsi="Times New Roman" w:cs="Times New Roman"/>
          <w:b/>
          <w:sz w:val="24"/>
          <w:szCs w:val="24"/>
        </w:rPr>
        <w:t>Kosong</w:t>
      </w:r>
      <w:proofErr w:type="spellEnd"/>
      <w:r w:rsidRPr="00EC2DA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753DA5" w:rsidRDefault="0017201C" w:rsidP="00753D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="00643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3BFD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4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r w:rsidR="009C1677">
        <w:rPr>
          <w:rFonts w:ascii="Times New Roman" w:hAnsi="Times New Roman" w:cs="Times New Roman"/>
          <w:sz w:val="24"/>
          <w:szCs w:val="24"/>
        </w:rPr>
        <w:t xml:space="preserve">team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mengemas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di media </w:t>
      </w:r>
      <w:proofErr w:type="spellStart"/>
      <w:r w:rsidRPr="0017201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172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8446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1677">
        <w:rPr>
          <w:rFonts w:ascii="Times New Roman" w:hAnsi="Times New Roman" w:cs="Times New Roman"/>
          <w:sz w:val="24"/>
          <w:szCs w:val="24"/>
        </w:rPr>
        <w:t xml:space="preserve">Team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9C1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t>ciri</w:t>
      </w:r>
      <w:proofErr w:type="spellEnd"/>
      <w:r w:rsidR="009C1677">
        <w:t xml:space="preserve"> </w:t>
      </w:r>
      <w:proofErr w:type="spellStart"/>
      <w:r w:rsidR="009C1677">
        <w:t>khas</w:t>
      </w:r>
      <w:proofErr w:type="spellEnd"/>
      <w:r w:rsidR="009C1677">
        <w:t xml:space="preserve"> </w:t>
      </w:r>
      <w:proofErr w:type="spellStart"/>
      <w:r w:rsidR="009C1677">
        <w:t>dari</w:t>
      </w:r>
      <w:proofErr w:type="spellEnd"/>
      <w:r w:rsidR="009C1677">
        <w:t xml:space="preserve"> media </w:t>
      </w:r>
      <w:proofErr w:type="spellStart"/>
      <w:r w:rsidR="009C1677">
        <w:t>sosial</w:t>
      </w:r>
      <w:proofErr w:type="spellEnd"/>
      <w:r w:rsidR="009C1677">
        <w:t xml:space="preserve"> </w:t>
      </w:r>
      <w:proofErr w:type="spellStart"/>
      <w:r w:rsidR="009C1677">
        <w:t>sehingga</w:t>
      </w:r>
      <w:proofErr w:type="spellEnd"/>
      <w:r w:rsidR="009C1677">
        <w:t xml:space="preserve"> </w:t>
      </w:r>
      <w:proofErr w:type="spellStart"/>
      <w:r w:rsidR="009C1677">
        <w:t>tahu</w:t>
      </w:r>
      <w:proofErr w:type="spellEnd"/>
      <w:r w:rsidR="009C1677">
        <w:t xml:space="preserve"> </w:t>
      </w:r>
      <w:proofErr w:type="spellStart"/>
      <w:r w:rsidR="009C1677">
        <w:t>betul</w:t>
      </w:r>
      <w:proofErr w:type="spellEnd"/>
      <w:r w:rsidR="009C1677">
        <w:t xml:space="preserve"> </w:t>
      </w:r>
      <w:proofErr w:type="spellStart"/>
      <w:r w:rsidR="009C1677">
        <w:t>memanfaatkan</w:t>
      </w:r>
      <w:proofErr w:type="spellEnd"/>
      <w:r w:rsidR="009C1677">
        <w:t xml:space="preserve"> media </w:t>
      </w:r>
      <w:proofErr w:type="spellStart"/>
      <w:r w:rsidR="009C1677">
        <w:t>sosial</w:t>
      </w:r>
      <w:proofErr w:type="spellEnd"/>
      <w:r w:rsidR="009C1677">
        <w:t xml:space="preserve"> </w:t>
      </w:r>
      <w:proofErr w:type="spellStart"/>
      <w:r w:rsidR="009C1677">
        <w:t>secara</w:t>
      </w:r>
      <w:proofErr w:type="spellEnd"/>
      <w:r w:rsidR="009C1677">
        <w:t xml:space="preserve"> </w:t>
      </w:r>
      <w:proofErr w:type="spellStart"/>
      <w:r w:rsidR="009C1677">
        <w:t>maksimal</w:t>
      </w:r>
      <w:proofErr w:type="spellEnd"/>
      <w:r w:rsidR="009C1677">
        <w:t xml:space="preserve"> </w:t>
      </w:r>
      <w:proofErr w:type="spellStart"/>
      <w:r w:rsidR="009C1677">
        <w:t>dan</w:t>
      </w:r>
      <w:proofErr w:type="spellEnd"/>
      <w:r w:rsidR="009C1677">
        <w:t xml:space="preserve"> </w:t>
      </w:r>
      <w:proofErr w:type="spellStart"/>
      <w:r w:rsidR="009C1677">
        <w:t>efisien</w:t>
      </w:r>
      <w:proofErr w:type="spellEnd"/>
      <w:r w:rsidR="009C1677">
        <w:t>.</w:t>
      </w:r>
      <w:proofErr w:type="gramEnd"/>
    </w:p>
    <w:p w:rsidR="009C1677" w:rsidRPr="00753DA5" w:rsidRDefault="00753DA5" w:rsidP="00753D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EC2DAC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EC2D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fakta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DAC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EC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DAC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="00EC2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DAC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EC2D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perdebatan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tesis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DA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lawan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argumen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antithesis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sintesis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menyimpulkan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ari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perdebatan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lastRenderedPageBreak/>
        <w:t>muncul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kesepatan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 w:rsidR="009C1677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berujung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berdebat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9C167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9C16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10015" w:rsidRDefault="00710015" w:rsidP="00EF1B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edia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terpengaruh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sifatnya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mobilisasi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Kerja-kerja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perlahan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memperbincangkan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misi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, ide,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ideologi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orang yang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digiring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F1BF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bergerak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kemauan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F40593"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salabim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753DA5">
        <w:rPr>
          <w:rFonts w:ascii="Times New Roman" w:eastAsia="Times New Roman" w:hAnsi="Times New Roman" w:cs="Times New Roman"/>
          <w:sz w:val="24"/>
          <w:szCs w:val="24"/>
        </w:rPr>
        <w:t>memakan</w:t>
      </w:r>
      <w:proofErr w:type="spellEnd"/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terprogram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kesungguhan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3DA5" w:rsidRDefault="00F40593" w:rsidP="00710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politisi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kosong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EF1BF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2A7F96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berdialektika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2A7F96">
        <w:rPr>
          <w:rFonts w:ascii="Times New Roman" w:eastAsia="Times New Roman" w:hAnsi="Times New Roman" w:cs="Times New Roman"/>
          <w:sz w:val="24"/>
          <w:szCs w:val="24"/>
        </w:rPr>
        <w:t>ak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cocok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egois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melainkan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kepekaan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kepedulian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dihadapi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politisi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simpati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empati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710015">
        <w:rPr>
          <w:rFonts w:ascii="Times New Roman" w:eastAsia="Times New Roman" w:hAnsi="Times New Roman" w:cs="Times New Roman"/>
          <w:sz w:val="24"/>
          <w:szCs w:val="24"/>
        </w:rPr>
        <w:t>enuai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simpati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empati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sebab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A7F96">
        <w:rPr>
          <w:rFonts w:ascii="Times New Roman" w:eastAsia="Times New Roman" w:hAnsi="Times New Roman" w:cs="Times New Roman"/>
          <w:sz w:val="24"/>
          <w:szCs w:val="24"/>
        </w:rPr>
        <w:t>ifat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kebalikan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25CA" w:rsidRDefault="00F40593" w:rsidP="00710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berisik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suaranya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, di media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antitesis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berisik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bising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punya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arti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pembuktiannya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sendiri-sendiri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F1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>Inilah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dobrak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A7F96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beban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="00EF1BF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solusinya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di media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40593" w:rsidRDefault="00CD25CA" w:rsidP="00710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berniat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menyesaki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akun-akun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pendukungan</w:t>
      </w:r>
      <w:proofErr w:type="spellEnd"/>
      <w:r w:rsidR="00825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BAC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="00825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BAC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="00825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BAC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="00825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BAC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825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BAC">
        <w:rPr>
          <w:rFonts w:ascii="Times New Roman" w:eastAsia="Times New Roman" w:hAnsi="Times New Roman" w:cs="Times New Roman"/>
          <w:sz w:val="24"/>
          <w:szCs w:val="24"/>
        </w:rPr>
        <w:t>pilkada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alangkah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bijaksananya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0015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diusung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berpikir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7F96">
        <w:rPr>
          <w:rFonts w:ascii="Times New Roman" w:eastAsia="Times New Roman" w:hAnsi="Times New Roman" w:cs="Times New Roman"/>
          <w:sz w:val="24"/>
          <w:szCs w:val="24"/>
        </w:rPr>
        <w:t>berdialektika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r w:rsidR="00753DA5">
        <w:rPr>
          <w:rFonts w:ascii="Times New Roman" w:eastAsia="Times New Roman" w:hAnsi="Times New Roman" w:cs="Times New Roman"/>
          <w:sz w:val="24"/>
          <w:szCs w:val="24"/>
        </w:rPr>
        <w:t>kah</w:t>
      </w:r>
      <w:proofErr w:type="spellEnd"/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posisi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sekadar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53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3DA5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2A7F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menghitung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kemampuannya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mustahil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r w:rsidR="00B673F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berkomunikasi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hampa</w:t>
      </w:r>
      <w:proofErr w:type="spellEnd"/>
      <w:r w:rsidR="00B673F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B673FF">
        <w:rPr>
          <w:rFonts w:ascii="Times New Roman" w:eastAsia="Times New Roman" w:hAnsi="Times New Roman" w:cs="Times New Roman"/>
          <w:sz w:val="24"/>
          <w:szCs w:val="24"/>
        </w:rPr>
        <w:t>disesaki</w:t>
      </w:r>
      <w:proofErr w:type="spellEnd"/>
      <w:r w:rsidR="00B673FF">
        <w:rPr>
          <w:rFonts w:ascii="Times New Roman" w:eastAsia="Times New Roman" w:hAnsi="Times New Roman" w:cs="Times New Roman"/>
          <w:sz w:val="24"/>
          <w:szCs w:val="24"/>
        </w:rPr>
        <w:t xml:space="preserve"> kata-kata</w:t>
      </w:r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bermakna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sama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7B2F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="006F7B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0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Ketua</w:t>
      </w:r>
      <w:proofErr w:type="spellEnd"/>
      <w:proofErr w:type="gram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Jurusan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Ilmu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Fakultas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Dakwah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dan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Komunikasi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UIN Bandung,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dan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Dosen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>Pascasarjana</w:t>
      </w:r>
      <w:proofErr w:type="spellEnd"/>
      <w:r w:rsidR="005B09C2"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UIN Bandung.</w:t>
      </w:r>
      <w:r w:rsidRPr="0071001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1F54EE" w:rsidRDefault="001F54EE" w:rsidP="00D04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</w:p>
    <w:p w:rsidR="00D049E0" w:rsidRPr="00E85057" w:rsidRDefault="00D049E0" w:rsidP="00D04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3E147F" w:rsidRDefault="003E147F" w:rsidP="00D04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47F" w:rsidRDefault="003E147F" w:rsidP="00D04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5981700" cy="4343400"/>
            <wp:effectExtent l="0" t="0" r="0" b="0"/>
            <wp:docPr id="3" name="Picture 3" descr="C:\Users\asus\Desktop\Minggu Ini\Tulisan Koran\Medsos dan Pilk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Minggu Ini\Tulisan Koran\Medsos dan Pilk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7F" w:rsidRPr="00D049E0" w:rsidRDefault="003E147F" w:rsidP="00D049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E147F" w:rsidRPr="00D049E0" w:rsidSect="001F54EE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AAA"/>
    <w:multiLevelType w:val="multilevel"/>
    <w:tmpl w:val="CE00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45588"/>
    <w:multiLevelType w:val="multilevel"/>
    <w:tmpl w:val="2E9E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E4869"/>
    <w:multiLevelType w:val="multilevel"/>
    <w:tmpl w:val="7158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83698"/>
    <w:multiLevelType w:val="multilevel"/>
    <w:tmpl w:val="2836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95D00"/>
    <w:multiLevelType w:val="multilevel"/>
    <w:tmpl w:val="2F5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A6EDD"/>
    <w:multiLevelType w:val="multilevel"/>
    <w:tmpl w:val="B04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A1493"/>
    <w:multiLevelType w:val="multilevel"/>
    <w:tmpl w:val="D9C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45DDD"/>
    <w:multiLevelType w:val="multilevel"/>
    <w:tmpl w:val="4FB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7394B"/>
    <w:multiLevelType w:val="multilevel"/>
    <w:tmpl w:val="6902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071A6C"/>
    <w:multiLevelType w:val="multilevel"/>
    <w:tmpl w:val="986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5B228B"/>
    <w:multiLevelType w:val="multilevel"/>
    <w:tmpl w:val="B7B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450EC"/>
    <w:multiLevelType w:val="multilevel"/>
    <w:tmpl w:val="710C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66546"/>
    <w:multiLevelType w:val="multilevel"/>
    <w:tmpl w:val="1940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54"/>
    <w:rsid w:val="00004CF0"/>
    <w:rsid w:val="00076F29"/>
    <w:rsid w:val="000C531A"/>
    <w:rsid w:val="001006A2"/>
    <w:rsid w:val="00152949"/>
    <w:rsid w:val="0017201C"/>
    <w:rsid w:val="001F24C1"/>
    <w:rsid w:val="001F54EE"/>
    <w:rsid w:val="002714B8"/>
    <w:rsid w:val="0029787E"/>
    <w:rsid w:val="002A7F96"/>
    <w:rsid w:val="00326C69"/>
    <w:rsid w:val="00347F17"/>
    <w:rsid w:val="003E147F"/>
    <w:rsid w:val="00506F83"/>
    <w:rsid w:val="005A17A3"/>
    <w:rsid w:val="005B09C2"/>
    <w:rsid w:val="00602DFF"/>
    <w:rsid w:val="00643BFD"/>
    <w:rsid w:val="0064478D"/>
    <w:rsid w:val="006F7B2F"/>
    <w:rsid w:val="00710015"/>
    <w:rsid w:val="00753DA5"/>
    <w:rsid w:val="00825BAC"/>
    <w:rsid w:val="00826E54"/>
    <w:rsid w:val="00844676"/>
    <w:rsid w:val="008446CB"/>
    <w:rsid w:val="008C3DE6"/>
    <w:rsid w:val="008F624C"/>
    <w:rsid w:val="00943BA9"/>
    <w:rsid w:val="00954ED3"/>
    <w:rsid w:val="009C1677"/>
    <w:rsid w:val="009D1AFC"/>
    <w:rsid w:val="009D75AF"/>
    <w:rsid w:val="00B53A79"/>
    <w:rsid w:val="00B64E9A"/>
    <w:rsid w:val="00B673FF"/>
    <w:rsid w:val="00C04A6B"/>
    <w:rsid w:val="00C114F3"/>
    <w:rsid w:val="00C311D0"/>
    <w:rsid w:val="00C9246E"/>
    <w:rsid w:val="00CD25CA"/>
    <w:rsid w:val="00CE2A5B"/>
    <w:rsid w:val="00D049E0"/>
    <w:rsid w:val="00D07211"/>
    <w:rsid w:val="00D82734"/>
    <w:rsid w:val="00E21ED1"/>
    <w:rsid w:val="00E716E9"/>
    <w:rsid w:val="00E85057"/>
    <w:rsid w:val="00E866BA"/>
    <w:rsid w:val="00E95393"/>
    <w:rsid w:val="00EC2DAC"/>
    <w:rsid w:val="00EF1BF2"/>
    <w:rsid w:val="00F40593"/>
    <w:rsid w:val="00F652C3"/>
    <w:rsid w:val="00F72E8E"/>
    <w:rsid w:val="00F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6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6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826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6E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826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26E54"/>
    <w:rPr>
      <w:b/>
      <w:bCs/>
    </w:rPr>
  </w:style>
  <w:style w:type="character" w:customStyle="1" w:styleId="titles">
    <w:name w:val="titles"/>
    <w:basedOn w:val="DefaultParagraphFont"/>
    <w:rsid w:val="00826E54"/>
  </w:style>
  <w:style w:type="character" w:styleId="Hyperlink">
    <w:name w:val="Hyperlink"/>
    <w:basedOn w:val="DefaultParagraphFont"/>
    <w:uiPriority w:val="99"/>
    <w:semiHidden/>
    <w:unhideWhenUsed/>
    <w:rsid w:val="00826E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6E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5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26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26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26E54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E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6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6E54"/>
    <w:rPr>
      <w:rFonts w:ascii="Arial" w:eastAsia="Times New Roman" w:hAnsi="Arial" w:cs="Arial"/>
      <w:vanish/>
      <w:sz w:val="16"/>
      <w:szCs w:val="16"/>
    </w:rPr>
  </w:style>
  <w:style w:type="character" w:customStyle="1" w:styleId="search--icon">
    <w:name w:val="search--icon"/>
    <w:basedOn w:val="DefaultParagraphFont"/>
    <w:rsid w:val="00826E54"/>
  </w:style>
  <w:style w:type="character" w:customStyle="1" w:styleId="photoauthor">
    <w:name w:val="photo__author"/>
    <w:basedOn w:val="DefaultParagraphFont"/>
    <w:rsid w:val="00826E54"/>
  </w:style>
  <w:style w:type="paragraph" w:customStyle="1" w:styleId="message">
    <w:name w:val="message"/>
    <w:basedOn w:val="Normal"/>
    <w:rsid w:val="008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826E54"/>
  </w:style>
  <w:style w:type="character" w:customStyle="1" w:styleId="a2alabel">
    <w:name w:val="a2a_label"/>
    <w:basedOn w:val="DefaultParagraphFont"/>
    <w:rsid w:val="00347F17"/>
  </w:style>
  <w:style w:type="table" w:styleId="TableGrid">
    <w:name w:val="Table Grid"/>
    <w:basedOn w:val="TableNormal"/>
    <w:uiPriority w:val="59"/>
    <w:rsid w:val="00D049E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6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6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826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6E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826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26E54"/>
    <w:rPr>
      <w:b/>
      <w:bCs/>
    </w:rPr>
  </w:style>
  <w:style w:type="character" w:customStyle="1" w:styleId="titles">
    <w:name w:val="titles"/>
    <w:basedOn w:val="DefaultParagraphFont"/>
    <w:rsid w:val="00826E54"/>
  </w:style>
  <w:style w:type="character" w:styleId="Hyperlink">
    <w:name w:val="Hyperlink"/>
    <w:basedOn w:val="DefaultParagraphFont"/>
    <w:uiPriority w:val="99"/>
    <w:semiHidden/>
    <w:unhideWhenUsed/>
    <w:rsid w:val="00826E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6E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5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26E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26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26E54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E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E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6E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6E54"/>
    <w:rPr>
      <w:rFonts w:ascii="Arial" w:eastAsia="Times New Roman" w:hAnsi="Arial" w:cs="Arial"/>
      <w:vanish/>
      <w:sz w:val="16"/>
      <w:szCs w:val="16"/>
    </w:rPr>
  </w:style>
  <w:style w:type="character" w:customStyle="1" w:styleId="search--icon">
    <w:name w:val="search--icon"/>
    <w:basedOn w:val="DefaultParagraphFont"/>
    <w:rsid w:val="00826E54"/>
  </w:style>
  <w:style w:type="character" w:customStyle="1" w:styleId="photoauthor">
    <w:name w:val="photo__author"/>
    <w:basedOn w:val="DefaultParagraphFont"/>
    <w:rsid w:val="00826E54"/>
  </w:style>
  <w:style w:type="paragraph" w:customStyle="1" w:styleId="message">
    <w:name w:val="message"/>
    <w:basedOn w:val="Normal"/>
    <w:rsid w:val="0082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efaultParagraphFont"/>
    <w:rsid w:val="00826E54"/>
  </w:style>
  <w:style w:type="character" w:customStyle="1" w:styleId="a2alabel">
    <w:name w:val="a2a_label"/>
    <w:basedOn w:val="DefaultParagraphFont"/>
    <w:rsid w:val="00347F17"/>
  </w:style>
  <w:style w:type="table" w:styleId="TableGrid">
    <w:name w:val="Table Grid"/>
    <w:basedOn w:val="TableNormal"/>
    <w:uiPriority w:val="59"/>
    <w:rsid w:val="00D049E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5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66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3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6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8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1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6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19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2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0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3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09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4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7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90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7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11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91148">
                                          <w:marLeft w:val="52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0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4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8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8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0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0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1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4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72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5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2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43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0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1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6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53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61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11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7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6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7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94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19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5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7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55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19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30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4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9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8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4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8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6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2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0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98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5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41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2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1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0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0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0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05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3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71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0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32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2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11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44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9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9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9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8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3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0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5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22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7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18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9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70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653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1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922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79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17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4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84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9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204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86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6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6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23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9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4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174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274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66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63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1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92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93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3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67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53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47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7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0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0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37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30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163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3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5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6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10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7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1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7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5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8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0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6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9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0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9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5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1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94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5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52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2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96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0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2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06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02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1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8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6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8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</dc:creator>
  <cp:lastModifiedBy>asus</cp:lastModifiedBy>
  <cp:revision>2</cp:revision>
  <dcterms:created xsi:type="dcterms:W3CDTF">2020-07-01T06:52:00Z</dcterms:created>
  <dcterms:modified xsi:type="dcterms:W3CDTF">2020-07-01T06:52:00Z</dcterms:modified>
</cp:coreProperties>
</file>