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AB" w:rsidRDefault="005305AB" w:rsidP="005305AB">
      <w:pPr>
        <w:pStyle w:val="Heading1"/>
        <w:jc w:val="center"/>
        <w:rPr>
          <w:rFonts w:asciiTheme="majorBidi" w:hAnsiTheme="majorBidi"/>
          <w:color w:val="auto"/>
          <w:sz w:val="24"/>
          <w:szCs w:val="24"/>
        </w:rPr>
      </w:pPr>
      <w:bookmarkStart w:id="0" w:name="_Toc79469805"/>
      <w:r>
        <w:rPr>
          <w:rFonts w:asciiTheme="majorBidi" w:hAnsiTheme="majorBidi"/>
          <w:color w:val="auto"/>
          <w:sz w:val="24"/>
          <w:szCs w:val="24"/>
        </w:rPr>
        <w:t>ABSTRAK</w:t>
      </w:r>
      <w:bookmarkEnd w:id="0"/>
    </w:p>
    <w:p w:rsidR="005305AB" w:rsidRDefault="005305AB" w:rsidP="005305AB">
      <w:pPr>
        <w:spacing w:line="240" w:lineRule="atLeast"/>
        <w:ind w:right="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Rima </w:t>
      </w:r>
      <w:proofErr w:type="spellStart"/>
      <w:r>
        <w:rPr>
          <w:rFonts w:ascii="Times New Roman" w:hAnsi="Times New Roman"/>
          <w:b/>
          <w:sz w:val="24"/>
          <w:szCs w:val="24"/>
        </w:rPr>
        <w:t>Siti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Masrifah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Kemampuan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Komunikasi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Konselor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Dalam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Sikap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Penerimaan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Siswa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 di MA Al-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Jawami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Cileunyi</w:t>
      </w:r>
      <w:proofErr w:type="gramStart"/>
      <w:r>
        <w:rPr>
          <w:rFonts w:ascii="Times New Roman" w:hAnsi="Times New Roman"/>
          <w:bCs/>
          <w:i/>
          <w:iCs/>
          <w:sz w:val="24"/>
          <w:szCs w:val="24"/>
        </w:rPr>
        <w:t>,Bandung</w:t>
      </w:r>
      <w:proofErr w:type="spellEnd"/>
      <w:proofErr w:type="gramEnd"/>
      <w:r>
        <w:rPr>
          <w:rFonts w:ascii="Times New Roman" w:hAnsi="Times New Roman"/>
          <w:bCs/>
          <w:i/>
          <w:iCs/>
          <w:sz w:val="24"/>
          <w:szCs w:val="24"/>
        </w:rPr>
        <w:t xml:space="preserve">) </w:t>
      </w:r>
    </w:p>
    <w:p w:rsidR="005305AB" w:rsidRDefault="005305AB" w:rsidP="005305AB">
      <w:pPr>
        <w:spacing w:line="240" w:lineRule="atLeast"/>
        <w:ind w:right="18"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Komunikasi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kehidupan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jembatan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mengantar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kebutuhan</w:t>
      </w:r>
      <w:proofErr w:type="gramStart"/>
      <w:r>
        <w:rPr>
          <w:rFonts w:ascii="Times New Roman" w:hAnsi="Times New Roman"/>
          <w:sz w:val="24"/>
          <w:szCs w:val="24"/>
        </w:rPr>
        <w:t>,oleh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kehidupan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keseharian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menghabiskan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lainnya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dipastikan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hampir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aspek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kehidupan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5305AB" w:rsidRDefault="005305AB" w:rsidP="005305AB">
      <w:pPr>
        <w:spacing w:line="240" w:lineRule="atLeast"/>
        <w:ind w:right="18"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komunikasi</w:t>
      </w:r>
      <w:proofErr w:type="spellEnd"/>
      <w:r>
        <w:rPr>
          <w:rFonts w:ascii="Times New Roman" w:hAnsi="Times New Roman"/>
          <w:sz w:val="24"/>
          <w:szCs w:val="24"/>
        </w:rPr>
        <w:t xml:space="preserve"> guru BK di MA Al-</w:t>
      </w:r>
      <w:proofErr w:type="spellStart"/>
      <w:r>
        <w:rPr>
          <w:rFonts w:ascii="Times New Roman" w:hAnsi="Times New Roman"/>
          <w:sz w:val="24"/>
          <w:szCs w:val="24"/>
        </w:rPr>
        <w:t>Jawami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Cileunyi</w:t>
      </w:r>
      <w:proofErr w:type="gramStart"/>
      <w:r>
        <w:rPr>
          <w:rFonts w:ascii="Times New Roman" w:hAnsi="Times New Roman"/>
          <w:sz w:val="24"/>
          <w:szCs w:val="24"/>
        </w:rPr>
        <w:t>,bagaimana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m,etode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guru BK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berkomuniukasi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penerimaan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komunikasi</w:t>
      </w:r>
      <w:proofErr w:type="spellEnd"/>
      <w:r>
        <w:rPr>
          <w:rFonts w:ascii="Times New Roman" w:hAnsi="Times New Roman"/>
          <w:sz w:val="24"/>
          <w:szCs w:val="24"/>
        </w:rPr>
        <w:t xml:space="preserve"> guru BK MA Al-</w:t>
      </w:r>
      <w:proofErr w:type="spellStart"/>
      <w:r>
        <w:rPr>
          <w:rFonts w:ascii="Times New Roman" w:hAnsi="Times New Roman"/>
          <w:sz w:val="24"/>
          <w:szCs w:val="24"/>
        </w:rPr>
        <w:t>Jawami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Cileunyi</w:t>
      </w:r>
      <w:proofErr w:type="spellEnd"/>
      <w:r>
        <w:rPr>
          <w:rFonts w:ascii="Times New Roman" w:hAnsi="Times New Roman"/>
          <w:sz w:val="24"/>
          <w:szCs w:val="24"/>
        </w:rPr>
        <w:t>..</w:t>
      </w:r>
    </w:p>
    <w:p w:rsidR="005305AB" w:rsidRDefault="005305AB" w:rsidP="005305AB">
      <w:pPr>
        <w:spacing w:line="240" w:lineRule="atLeast"/>
        <w:ind w:right="18"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Adapun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Pawito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C </w:t>
      </w:r>
      <w:proofErr w:type="spellStart"/>
      <w:r>
        <w:rPr>
          <w:rFonts w:ascii="Times New Roman" w:hAnsi="Times New Roman"/>
          <w:sz w:val="24"/>
          <w:szCs w:val="24"/>
        </w:rPr>
        <w:t>Sadjono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1994 :</w:t>
      </w:r>
      <w:proofErr w:type="gramEnd"/>
      <w:r>
        <w:rPr>
          <w:rFonts w:ascii="Times New Roman" w:hAnsi="Times New Roman"/>
          <w:sz w:val="24"/>
          <w:szCs w:val="24"/>
        </w:rPr>
        <w:t xml:space="preserve"> 12) </w:t>
      </w:r>
      <w:proofErr w:type="spellStart"/>
      <w:r>
        <w:rPr>
          <w:rFonts w:ascii="Times New Roman" w:hAnsi="Times New Roman"/>
          <w:sz w:val="24"/>
          <w:szCs w:val="24"/>
        </w:rPr>
        <w:t>mencoba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mendefinisikan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dipindahkan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dioperkan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lewat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saluran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maksud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mengubah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perilaku,perubahan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pengetahuan,sikap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perilaku</w:t>
      </w:r>
      <w:proofErr w:type="spellEnd"/>
      <w:r>
        <w:rPr>
          <w:rFonts w:ascii="Times New Roman" w:hAnsi="Times New Roman"/>
          <w:sz w:val="24"/>
          <w:szCs w:val="24"/>
        </w:rPr>
        <w:t xml:space="preserve"> overt </w:t>
      </w:r>
      <w:proofErr w:type="spellStart"/>
      <w:r>
        <w:rPr>
          <w:rFonts w:ascii="Times New Roman" w:hAnsi="Times New Roman"/>
          <w:sz w:val="24"/>
          <w:szCs w:val="24"/>
        </w:rPr>
        <w:t>lainnya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Sekurang-kurangnya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didapati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unsur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komunikasi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iCs/>
          <w:sz w:val="24"/>
          <w:szCs w:val="24"/>
        </w:rPr>
        <w:t>the source</w:t>
      </w:r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pesan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iCs/>
          <w:sz w:val="24"/>
          <w:szCs w:val="24"/>
        </w:rPr>
        <w:t>the message</w:t>
      </w:r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saluran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iCs/>
          <w:sz w:val="24"/>
          <w:szCs w:val="24"/>
        </w:rPr>
        <w:t>the channel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penerima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iCs/>
          <w:sz w:val="24"/>
          <w:szCs w:val="24"/>
        </w:rPr>
        <w:t>the receiver</w:t>
      </w:r>
      <w:r>
        <w:rPr>
          <w:rFonts w:ascii="Times New Roman" w:hAnsi="Times New Roman"/>
          <w:sz w:val="24"/>
          <w:szCs w:val="24"/>
        </w:rPr>
        <w:t>).</w:t>
      </w:r>
    </w:p>
    <w:p w:rsidR="005305AB" w:rsidRDefault="005305AB" w:rsidP="005305AB">
      <w:pPr>
        <w:spacing w:line="240" w:lineRule="atLeast"/>
        <w:ind w:right="18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/>
          <w:sz w:val="24"/>
          <w:szCs w:val="24"/>
        </w:rPr>
        <w:t>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kualitatif</w:t>
      </w:r>
      <w:proofErr w:type="gramStart"/>
      <w:r>
        <w:rPr>
          <w:rFonts w:ascii="Times New Roman" w:hAnsi="Times New Roman"/>
          <w:sz w:val="24"/>
          <w:szCs w:val="24"/>
        </w:rPr>
        <w:t>,yaitu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mengungkapkan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memecahkan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memaparkan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Winarno</w:t>
      </w:r>
      <w:proofErr w:type="spellEnd"/>
      <w:r>
        <w:rPr>
          <w:rFonts w:ascii="Times New Roman" w:hAnsi="Times New Roman"/>
          <w:sz w:val="24"/>
          <w:szCs w:val="24"/>
        </w:rPr>
        <w:t xml:space="preserve"> S, 1989:139).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Adapun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konseling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penerimaan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situasi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kondisi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berlangsungnya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konseling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MA Al-</w:t>
      </w:r>
      <w:proofErr w:type="spellStart"/>
      <w:r>
        <w:rPr>
          <w:rFonts w:ascii="Times New Roman" w:hAnsi="Times New Roman"/>
          <w:sz w:val="24"/>
          <w:szCs w:val="24"/>
        </w:rPr>
        <w:t>Jawami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Winarno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Surakhmad</w:t>
      </w:r>
      <w:proofErr w:type="spellEnd"/>
      <w:r>
        <w:rPr>
          <w:rFonts w:ascii="Times New Roman" w:hAnsi="Times New Roman"/>
          <w:sz w:val="24"/>
          <w:szCs w:val="24"/>
        </w:rPr>
        <w:t xml:space="preserve"> (1982:139).</w:t>
      </w:r>
      <w:proofErr w:type="gramEnd"/>
    </w:p>
    <w:p w:rsidR="005305AB" w:rsidRDefault="005305AB" w:rsidP="005305AB">
      <w:pPr>
        <w:spacing w:line="240" w:lineRule="atLeast"/>
        <w:ind w:right="18" w:firstLine="72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guru BK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MA Al-</w:t>
      </w:r>
      <w:proofErr w:type="spellStart"/>
      <w:r>
        <w:rPr>
          <w:rFonts w:ascii="Times New Roman" w:hAnsi="Times New Roman"/>
          <w:sz w:val="24"/>
          <w:szCs w:val="24"/>
        </w:rPr>
        <w:t>Jawami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disimpulkan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penerimaan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guru BK MA Al-</w:t>
      </w:r>
      <w:proofErr w:type="spellStart"/>
      <w:r>
        <w:rPr>
          <w:rFonts w:ascii="Times New Roman" w:hAnsi="Times New Roman"/>
          <w:sz w:val="24"/>
          <w:szCs w:val="24"/>
        </w:rPr>
        <w:t>Jawami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merespon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konselor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berkonsultasi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nyaman</w:t>
      </w:r>
      <w:proofErr w:type="gramStart"/>
      <w:r>
        <w:rPr>
          <w:rFonts w:ascii="Times New Roman" w:hAnsi="Times New Roman"/>
          <w:sz w:val="24"/>
          <w:szCs w:val="24"/>
        </w:rPr>
        <w:t>,dan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menyimpan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kepercayaan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guru BK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E5B62" w:rsidRDefault="005305AB" w:rsidP="005305AB">
      <w:r>
        <w:rPr>
          <w:rFonts w:ascii="Times New Roman" w:hAnsi="Times New Roman"/>
          <w:b/>
          <w:bCs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kunci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Kemampuan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Komunikasi,Konselor,Sikap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Penerimaan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Sisw</w:t>
      </w:r>
      <w:bookmarkStart w:id="1" w:name="_GoBack"/>
      <w:bookmarkEnd w:id="1"/>
      <w:proofErr w:type="spellEnd"/>
    </w:p>
    <w:sectPr w:rsidR="004E5B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207" w:rsidRDefault="009F0207" w:rsidP="005305AB">
      <w:pPr>
        <w:spacing w:after="0" w:line="240" w:lineRule="auto"/>
      </w:pPr>
      <w:r>
        <w:separator/>
      </w:r>
    </w:p>
  </w:endnote>
  <w:endnote w:type="continuationSeparator" w:id="0">
    <w:p w:rsidR="009F0207" w:rsidRDefault="009F0207" w:rsidP="0053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AB" w:rsidRDefault="005305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AB" w:rsidRDefault="005305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AB" w:rsidRDefault="005305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207" w:rsidRDefault="009F0207" w:rsidP="005305AB">
      <w:pPr>
        <w:spacing w:after="0" w:line="240" w:lineRule="auto"/>
      </w:pPr>
      <w:r>
        <w:separator/>
      </w:r>
    </w:p>
  </w:footnote>
  <w:footnote w:type="continuationSeparator" w:id="0">
    <w:p w:rsidR="009F0207" w:rsidRDefault="009F0207" w:rsidP="00530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AB" w:rsidRDefault="005305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050797" o:spid="_x0000_s2053" type="#_x0000_t75" style="position:absolute;margin-left:0;margin-top:0;width:460.5pt;height:647.8pt;z-index:-251657216;mso-position-horizontal:center;mso-position-horizontal-relative:margin;mso-position-vertical:center;mso-position-vertical-relative:margin" o:allowincell="f">
          <v:imagedata r:id="rId1" o:title="watermark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AB" w:rsidRDefault="005305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050798" o:spid="_x0000_s2054" type="#_x0000_t75" style="position:absolute;margin-left:0;margin-top:0;width:460.5pt;height:647.8pt;z-index:-251656192;mso-position-horizontal:center;mso-position-horizontal-relative:margin;mso-position-vertical:center;mso-position-vertical-relative:margin" o:allowincell="f">
          <v:imagedata r:id="rId1" o:title="watermark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AB" w:rsidRDefault="005305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050796" o:spid="_x0000_s2052" type="#_x0000_t75" style="position:absolute;margin-left:0;margin-top:0;width:460.5pt;height:647.8pt;z-index:-251658240;mso-position-horizontal:center;mso-position-horizontal-relative:margin;mso-position-vertical:center;mso-position-vertical-relative:margin" o:allowincell="f">
          <v:imagedata r:id="rId1" o:title="watermark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AB"/>
    <w:rsid w:val="004E5B62"/>
    <w:rsid w:val="005305AB"/>
    <w:rsid w:val="009F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AB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05AB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05A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30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5AB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0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5AB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AB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05AB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05A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30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5AB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0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5AB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2021-12-08T04:26:00Z</dcterms:created>
  <dcterms:modified xsi:type="dcterms:W3CDTF">2021-12-08T04:28:00Z</dcterms:modified>
</cp:coreProperties>
</file>